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5" w:rsidRDefault="00A305E5" w:rsidP="00A34A9C">
      <w:pPr>
        <w:pStyle w:val="1"/>
      </w:pPr>
    </w:p>
    <w:p w:rsidR="00A305E5" w:rsidRDefault="00A305E5" w:rsidP="00A305E5">
      <w:pPr>
        <w:pStyle w:val="1"/>
        <w:jc w:val="center"/>
      </w:pPr>
      <w:r w:rsidRPr="00A305E5">
        <w:rPr>
          <w:noProof/>
        </w:rPr>
        <w:drawing>
          <wp:inline distT="0" distB="0" distL="0" distR="0">
            <wp:extent cx="2867025" cy="2619375"/>
            <wp:effectExtent l="19050" t="0" r="9525" b="0"/>
            <wp:docPr id="2" name="Рисунок 1" descr="Прием в 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 в 1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12" t="20058" r="2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9C" w:rsidRDefault="00A34A9C" w:rsidP="00AB7E02">
      <w:pPr>
        <w:pStyle w:val="1"/>
        <w:jc w:val="center"/>
      </w:pPr>
      <w:r>
        <w:t>Информаци</w:t>
      </w:r>
      <w:r w:rsidR="00377A0E">
        <w:t>я о приеме в первый класс в 2023-2024</w:t>
      </w:r>
      <w:r>
        <w:t xml:space="preserve"> учебном году</w:t>
      </w:r>
    </w:p>
    <w:p w:rsidR="00A34A9C" w:rsidRDefault="00A34A9C" w:rsidP="00A34A9C">
      <w:pPr>
        <w:pStyle w:val="a5"/>
        <w:jc w:val="both"/>
      </w:pPr>
    </w:p>
    <w:p w:rsidR="00A34A9C" w:rsidRDefault="00377A0E" w:rsidP="00A34A9C">
      <w:pPr>
        <w:pStyle w:val="a5"/>
        <w:jc w:val="both"/>
      </w:pPr>
      <w:r>
        <w:t>С 01 апреля 2023</w:t>
      </w:r>
      <w:r w:rsidR="00A34A9C">
        <w:t xml:space="preserve"> года начинается прием заявлений в 1-й класс М</w:t>
      </w:r>
      <w:r>
        <w:t>БОУ СОШ с</w:t>
      </w:r>
      <w:proofErr w:type="gramStart"/>
      <w:r>
        <w:t>.Д</w:t>
      </w:r>
      <w:proofErr w:type="gramEnd"/>
      <w:r>
        <w:t>зуарикау на 2023-2024</w:t>
      </w:r>
      <w:r w:rsidR="00A34A9C">
        <w:t xml:space="preserve"> учебный год от родителей (законных представителей) детей.</w:t>
      </w:r>
      <w:r w:rsidR="00A34A9C">
        <w:br/>
        <w:t>В 2022-2023 учебном году в школе открывается 1 первый класс</w:t>
      </w:r>
    </w:p>
    <w:p w:rsidR="00C220A4" w:rsidRPr="00AB7E02" w:rsidRDefault="00A34A9C" w:rsidP="00AB7E02">
      <w:pPr>
        <w:pStyle w:val="a5"/>
        <w:jc w:val="both"/>
      </w:pPr>
      <w:r>
        <w:t>. Учащиеся первого класса будут обучаться по УМК Программа обучения — «</w:t>
      </w:r>
      <w:r w:rsidR="00D00A94">
        <w:t>Школа России» по ФГОС – 2021 г</w:t>
      </w:r>
      <w:proofErr w:type="gramStart"/>
      <w:r w:rsidR="00D00A94">
        <w:t xml:space="preserve"> </w:t>
      </w:r>
      <w:r>
        <w:br/>
        <w:t>В</w:t>
      </w:r>
      <w:proofErr w:type="gramEnd"/>
      <w:r>
        <w:t xml:space="preserve"> первый класс образовательной организации принимаются дети по достижении возраста шести лет и шести месяцев, но не позже достижения ими возраста восьми лет. </w:t>
      </w:r>
      <w:r w:rsidR="00E41838">
        <w:rPr>
          <w:rStyle w:val="hgkelc"/>
        </w:rPr>
        <w:t xml:space="preserve">По заявлению родителей </w:t>
      </w:r>
      <w:r w:rsidR="00E41838">
        <w:t xml:space="preserve">Управление образования </w:t>
      </w:r>
      <w:proofErr w:type="spellStart"/>
      <w:r w:rsidR="00E41838">
        <w:t>Алагирского</w:t>
      </w:r>
      <w:proofErr w:type="spellEnd"/>
      <w:r w:rsidR="00E41838">
        <w:t xml:space="preserve"> района</w:t>
      </w:r>
      <w:r w:rsidR="00E41838">
        <w:rPr>
          <w:rStyle w:val="hgkelc"/>
        </w:rPr>
        <w:t xml:space="preserve"> может разрешить </w:t>
      </w:r>
      <w:r w:rsidR="00E41838">
        <w:rPr>
          <w:rStyle w:val="hgkelc"/>
          <w:b/>
          <w:bCs/>
        </w:rPr>
        <w:t>прием</w:t>
      </w:r>
      <w:r w:rsidR="00E41838">
        <w:rPr>
          <w:rStyle w:val="hgkelc"/>
        </w:rPr>
        <w:t xml:space="preserve"> ребенка в более раннем или более позднем возрасте.</w:t>
      </w:r>
      <w:r w:rsidR="00E41838">
        <w:t xml:space="preserve"> </w:t>
      </w:r>
    </w:p>
    <w:p w:rsidR="00C220A4" w:rsidRP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Правовое регулирование</w:t>
      </w:r>
      <w:r w:rsidR="00A34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приема детей в 1 класс</w:t>
      </w:r>
    </w:p>
    <w:p w:rsid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зачи</w:t>
      </w:r>
      <w:r w:rsidR="0012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сления детей в первый класс 2023</w:t>
      </w: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регламентируется следующими документами: </w:t>
      </w:r>
    </w:p>
    <w:p w:rsidR="00124B4F" w:rsidRDefault="00124B4F" w:rsidP="00124B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Федеральным законом от 29.12.2012 г. № 273-ФЗ «Об образовании в Российской Федерации» (далее - Федеральный закон № 273-ФЗ);</w:t>
      </w:r>
    </w:p>
    <w:p w:rsidR="00124B4F" w:rsidRDefault="00124B4F" w:rsidP="00124B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 сентября 2020 года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(далее – приказ № 458).</w:t>
      </w:r>
    </w:p>
    <w:p w:rsidR="00124B4F" w:rsidRDefault="00124B4F" w:rsidP="00124B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</w:t>
      </w:r>
      <w:r w:rsidRPr="00124B4F">
        <w:t xml:space="preserve"> </w:t>
      </w:r>
      <w:r>
        <w:t>от 30 августа 2022 г.</w:t>
      </w:r>
      <w:r w:rsidRPr="00124B4F">
        <w:t xml:space="preserve"> </w:t>
      </w:r>
      <w:r>
        <w:t>№ 784</w:t>
      </w:r>
      <w:r w:rsidRPr="00124B4F">
        <w:t xml:space="preserve"> </w:t>
      </w:r>
      <w:r>
        <w:t>утверждены</w:t>
      </w:r>
      <w:r w:rsidRPr="00124B4F">
        <w:t xml:space="preserve"> </w:t>
      </w:r>
      <w:r>
        <w:t>изменения в порядке зачисления детей в первый класс. Они вступили в силу с 1 марта 2023 г.</w:t>
      </w:r>
    </w:p>
    <w:p w:rsidR="00E41838" w:rsidRDefault="00E41838" w:rsidP="00E41838">
      <w:pPr>
        <w:pStyle w:val="a5"/>
        <w:jc w:val="both"/>
      </w:pPr>
      <w:r>
        <w:rPr>
          <w:rStyle w:val="a9"/>
        </w:rPr>
        <w:t>Как подать заявление на зачисление в 1 класс?</w:t>
      </w:r>
    </w:p>
    <w:p w:rsidR="00E41838" w:rsidRDefault="00E41838" w:rsidP="00E41838">
      <w:pPr>
        <w:pStyle w:val="a5"/>
        <w:jc w:val="both"/>
      </w:pPr>
      <w:r>
        <w:t xml:space="preserve">Направить документы и заявление для поступления в школу можно </w:t>
      </w:r>
      <w:proofErr w:type="spellStart"/>
      <w:r>
        <w:t>очно</w:t>
      </w:r>
      <w:proofErr w:type="spellEnd"/>
      <w:r>
        <w:t xml:space="preserve"> или в формате </w:t>
      </w:r>
      <w:proofErr w:type="spellStart"/>
      <w:r>
        <w:t>онлайн</w:t>
      </w:r>
      <w:proofErr w:type="spellEnd"/>
      <w:r>
        <w:t xml:space="preserve">. В 2023 г. заявление на зачисление в 1 класс передают одним из способов на выбор: через портал </w:t>
      </w:r>
      <w:proofErr w:type="spellStart"/>
      <w:r>
        <w:t>Госуслуги</w:t>
      </w:r>
      <w:proofErr w:type="spellEnd"/>
      <w:r>
        <w:t xml:space="preserve">; через региональный портал </w:t>
      </w:r>
      <w:proofErr w:type="spellStart"/>
      <w:r>
        <w:t>Госуслуг</w:t>
      </w:r>
      <w:proofErr w:type="spellEnd"/>
      <w:r>
        <w:t>; по почте заказным письмом с уведомлением о вручении; лично в школе.</w:t>
      </w:r>
    </w:p>
    <w:p w:rsidR="00AB7E02" w:rsidRPr="00AB7E02" w:rsidRDefault="00AB7E02" w:rsidP="00AB7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A4" w:rsidRDefault="00C220A4" w:rsidP="00C2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</w:t>
      </w: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220A4" w:rsidRDefault="00C220A4" w:rsidP="00C220A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</w:t>
      </w:r>
      <w:proofErr w:type="gramStart"/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</w:t>
      </w:r>
    </w:p>
    <w:p w:rsidR="00C220A4" w:rsidRDefault="00C220A4" w:rsidP="00C220A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ребенка (или иной документ, подтверждающий родство); </w:t>
      </w:r>
      <w:r w:rsid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(копия)</w:t>
      </w:r>
    </w:p>
    <w:p w:rsidR="00A34A9C" w:rsidRPr="00A34A9C" w:rsidRDefault="00C220A4" w:rsidP="00C220A4">
      <w:pPr>
        <w:pStyle w:val="a4"/>
        <w:numPr>
          <w:ilvl w:val="0"/>
          <w:numId w:val="1"/>
        </w:numPr>
        <w:spacing w:after="0" w:line="240" w:lineRule="auto"/>
      </w:pPr>
      <w:r w:rsidRPr="00C22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34A9C" w:rsidRPr="00A34A9C" w:rsidRDefault="00A34A9C" w:rsidP="00A34A9C">
      <w:pPr>
        <w:pStyle w:val="a4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(по желанию)</w:t>
      </w:r>
      <w:r w:rsidRPr="00A3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838" w:rsidRDefault="00A34A9C" w:rsidP="008A7172">
      <w:pPr>
        <w:pStyle w:val="a4"/>
        <w:numPr>
          <w:ilvl w:val="0"/>
          <w:numId w:val="1"/>
        </w:numPr>
        <w:spacing w:after="0" w:line="240" w:lineRule="auto"/>
      </w:pPr>
      <w:r>
        <w:t>Заявление</w:t>
      </w:r>
    </w:p>
    <w:p w:rsidR="008A7172" w:rsidRDefault="008A7172" w:rsidP="008A7172">
      <w:pPr>
        <w:pStyle w:val="a4"/>
        <w:spacing w:after="0" w:line="240" w:lineRule="auto"/>
      </w:pPr>
    </w:p>
    <w:p w:rsidR="008A7172" w:rsidRDefault="008A7172" w:rsidP="008A7172">
      <w:pPr>
        <w:pStyle w:val="a5"/>
        <w:jc w:val="both"/>
      </w:pPr>
      <w:r>
        <w:t>В зависимости от ситуации, в школе дополнительно запрашивают:</w:t>
      </w:r>
    </w:p>
    <w:p w:rsidR="008A7172" w:rsidRDefault="008A7172" w:rsidP="008A71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копию документа,</w:t>
      </w:r>
      <w:r>
        <w:rPr>
          <w:shd w:val="clear" w:color="auto" w:fill="DDDDDD"/>
        </w:rPr>
        <w:t xml:space="preserve"> </w:t>
      </w:r>
      <w:r>
        <w:t>подтверждающего</w:t>
      </w:r>
      <w:r>
        <w:rPr>
          <w:shd w:val="clear" w:color="auto" w:fill="DDDDDD"/>
        </w:rPr>
        <w:t xml:space="preserve"> </w:t>
      </w:r>
      <w:r>
        <w:t>установление опеки/попечительства;</w:t>
      </w:r>
    </w:p>
    <w:p w:rsidR="008A7172" w:rsidRDefault="008A7172" w:rsidP="008A71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копию заключения  ПМПК   —  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8A7172" w:rsidRDefault="008A7172" w:rsidP="008A71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согласие родителей на прохождение </w:t>
      </w:r>
      <w:proofErr w:type="gramStart"/>
      <w:r>
        <w:t>обучения по</w:t>
      </w:r>
      <w:proofErr w:type="gramEnd"/>
      <w:r>
        <w:t xml:space="preserve"> адаптированной программе;</w:t>
      </w:r>
    </w:p>
    <w:p w:rsidR="008A7172" w:rsidRDefault="008A7172" w:rsidP="008A71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документы, подтверждающие законность пребывания на территории РФ (для иностранных граждан);</w:t>
      </w:r>
    </w:p>
    <w:p w:rsidR="008A7172" w:rsidRDefault="008A7172" w:rsidP="008A71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разрешение комиссии о приеме в первый класс ребенка возрастом до шести с половиной лет или старше 8 лет.</w:t>
      </w:r>
    </w:p>
    <w:p w:rsidR="008A7172" w:rsidRDefault="008A7172" w:rsidP="008A71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копии документов  подтверждающих льготы </w:t>
      </w:r>
    </w:p>
    <w:p w:rsidR="008A7172" w:rsidRDefault="008A7172" w:rsidP="008A7172">
      <w:pPr>
        <w:pStyle w:val="a4"/>
        <w:spacing w:after="0" w:line="240" w:lineRule="auto"/>
      </w:pPr>
    </w:p>
    <w:p w:rsidR="00E41838" w:rsidRDefault="00E41838" w:rsidP="00E41838">
      <w:pPr>
        <w:pStyle w:val="a5"/>
        <w:jc w:val="both"/>
      </w:pPr>
      <w:r>
        <w:rPr>
          <w:rStyle w:val="a9"/>
        </w:rPr>
        <w:t>Что изменится в 2023 году?</w:t>
      </w:r>
    </w:p>
    <w:p w:rsidR="00E41838" w:rsidRDefault="00E41838" w:rsidP="00E41838">
      <w:pPr>
        <w:pStyle w:val="a5"/>
        <w:jc w:val="both"/>
      </w:pPr>
      <w:r>
        <w:t>Изменения порядка зачисления ребенка в школу несущественные и в основном затрагивают способы отправки заявления.</w:t>
      </w:r>
    </w:p>
    <w:p w:rsidR="00E41838" w:rsidRDefault="00E41838" w:rsidP="00E41838">
      <w:pPr>
        <w:pStyle w:val="a5"/>
        <w:jc w:val="both"/>
      </w:pPr>
      <w:r>
        <w:t xml:space="preserve">По новым правилам школы должны будут принимать заявления о зачислении ребенка в школу через портал </w:t>
      </w:r>
      <w:proofErr w:type="spellStart"/>
      <w:r>
        <w:t>Госуслуги</w:t>
      </w:r>
      <w:proofErr w:type="spellEnd"/>
      <w:r>
        <w:t xml:space="preserve">. При этом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E41838" w:rsidRDefault="00E41838" w:rsidP="00E41838">
      <w:pPr>
        <w:pStyle w:val="a5"/>
        <w:jc w:val="both"/>
      </w:pPr>
      <w:r>
        <w:rPr>
          <w:rStyle w:val="a9"/>
        </w:rPr>
        <w:t>По каким правилам принимают в школу детей с ОВЗ?</w:t>
      </w:r>
    </w:p>
    <w:p w:rsidR="00E41838" w:rsidRDefault="00E41838" w:rsidP="00E41838">
      <w:pPr>
        <w:pStyle w:val="a5"/>
        <w:jc w:val="both"/>
      </w:pPr>
      <w:r>
        <w:t xml:space="preserve">При поступлении в школу ребенка с ОВЗ для </w:t>
      </w:r>
      <w:proofErr w:type="gramStart"/>
      <w:r>
        <w:t>обучения по</w:t>
      </w:r>
      <w:proofErr w:type="gramEnd"/>
      <w:r>
        <w:t xml:space="preserve"> адаптированным программам есть два нюанса:</w:t>
      </w:r>
    </w:p>
    <w:p w:rsidR="00E41838" w:rsidRDefault="00E41838" w:rsidP="00E418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необходимо письменное   согласие   родителей   на   </w:t>
      </w:r>
      <w:proofErr w:type="gramStart"/>
      <w:r>
        <w:t>обучение   по</w:t>
      </w:r>
      <w:proofErr w:type="gramEnd"/>
      <w:r>
        <w:t xml:space="preserve"> адаптированным программам.</w:t>
      </w:r>
    </w:p>
    <w:p w:rsidR="00E41838" w:rsidRDefault="00E41838" w:rsidP="00E418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нужно пройти </w:t>
      </w:r>
      <w:proofErr w:type="spellStart"/>
      <w:r>
        <w:t>психолого-медико-педагогическую</w:t>
      </w:r>
      <w:proofErr w:type="spellEnd"/>
      <w:r>
        <w:t xml:space="preserve"> комиссию и получить рекомендации (по желанию, но это в интересах родителей). В остальном зачисление проходит в штатном порядке.</w:t>
      </w:r>
    </w:p>
    <w:p w:rsidR="001E3174" w:rsidRDefault="001E3174" w:rsidP="001E3174">
      <w:pPr>
        <w:pStyle w:val="a5"/>
        <w:ind w:left="360"/>
        <w:jc w:val="both"/>
      </w:pPr>
      <w:r>
        <w:rPr>
          <w:rStyle w:val="a9"/>
        </w:rPr>
        <w:t xml:space="preserve">Как подать заявление в первый класс через портал </w:t>
      </w:r>
      <w:proofErr w:type="spellStart"/>
      <w:r>
        <w:rPr>
          <w:rStyle w:val="a9"/>
        </w:rPr>
        <w:t>Госуслуги</w:t>
      </w:r>
      <w:proofErr w:type="spellEnd"/>
      <w:r>
        <w:rPr>
          <w:rStyle w:val="a9"/>
        </w:rPr>
        <w:t>?</w:t>
      </w:r>
    </w:p>
    <w:p w:rsidR="001E3174" w:rsidRDefault="001E3174" w:rsidP="001E3174">
      <w:pPr>
        <w:pStyle w:val="a5"/>
        <w:numPr>
          <w:ilvl w:val="0"/>
          <w:numId w:val="6"/>
        </w:numPr>
        <w:jc w:val="both"/>
      </w:pPr>
      <w:r>
        <w:t xml:space="preserve">Чтобы передать заявление на зачисление ребенка в первый класс через портал </w:t>
      </w:r>
      <w:proofErr w:type="spellStart"/>
      <w:r>
        <w:t>Госуслуги</w:t>
      </w:r>
      <w:proofErr w:type="spellEnd"/>
      <w:r>
        <w:t xml:space="preserve">, нужно придерживаться следующего порядка действий: перейти на портал </w:t>
      </w:r>
      <w:proofErr w:type="spellStart"/>
      <w:r>
        <w:t>Госуслуги</w:t>
      </w:r>
      <w:proofErr w:type="spellEnd"/>
      <w: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</w:t>
      </w:r>
      <w:r>
        <w:lastRenderedPageBreak/>
        <w:t>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</w:t>
      </w:r>
    </w:p>
    <w:p w:rsidR="001E3174" w:rsidRDefault="001E3174" w:rsidP="001E3174">
      <w:pPr>
        <w:pStyle w:val="a5"/>
        <w:numPr>
          <w:ilvl w:val="0"/>
          <w:numId w:val="6"/>
        </w:numPr>
        <w:jc w:val="both"/>
      </w:pPr>
      <w:r>
        <w:t>Чтобы упростить процесс подачи заявления на зачисление ребенка, рекомендуется заблаговременно проверить в личном кабинете персональные данные, а также добавить сведения о детях.</w:t>
      </w:r>
    </w:p>
    <w:p w:rsidR="00E41838" w:rsidRDefault="00E41838" w:rsidP="00E41838">
      <w:pPr>
        <w:pStyle w:val="a5"/>
        <w:jc w:val="both"/>
      </w:pPr>
      <w:r>
        <w:rPr>
          <w:rStyle w:val="a9"/>
        </w:rPr>
        <w:t>Какие сведения необходимо указать в заявлении?</w:t>
      </w:r>
    </w:p>
    <w:p w:rsidR="00E41838" w:rsidRDefault="00E41838" w:rsidP="00E41838">
      <w:pPr>
        <w:pStyle w:val="a5"/>
        <w:jc w:val="both"/>
      </w:pPr>
      <w:r>
        <w:t>Заявление о зачислении ребенка в первый класс должно содержать: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ФИО ребенка;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дату рождения ребенка;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адрес проживания ребенка;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ФИО родителя (законного представителя) и адрес проживания;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электронную почту и телефон родителя;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указание на льготы (если есть);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потребность ребенка в </w:t>
      </w:r>
      <w:proofErr w:type="gramStart"/>
      <w:r>
        <w:t>обучении по</w:t>
      </w:r>
      <w:proofErr w:type="gramEnd"/>
      <w:r>
        <w:t xml:space="preserve"> адаптированной программе по заключению ПМПК и согласие родителя на данную программу;</w:t>
      </w:r>
    </w:p>
    <w:p w:rsidR="00E41838" w:rsidRDefault="00E41838" w:rsidP="00E418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язык образования (при необходимости).</w:t>
      </w:r>
    </w:p>
    <w:p w:rsidR="00E41838" w:rsidRDefault="00E41838" w:rsidP="00E41838">
      <w:pPr>
        <w:pStyle w:val="a5"/>
        <w:jc w:val="both"/>
      </w:pPr>
      <w:r>
        <w:t>Также родителям нужно подтвердить, что они ознакомились с лицензией и уставом школы и соглашаются на обработку персональных данных.</w:t>
      </w:r>
    </w:p>
    <w:p w:rsidR="00E41838" w:rsidRDefault="00E41838" w:rsidP="001E3174">
      <w:pPr>
        <w:pStyle w:val="a5"/>
        <w:jc w:val="both"/>
      </w:pPr>
      <w: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41838" w:rsidRDefault="00E41838" w:rsidP="00E41838">
      <w:pPr>
        <w:pStyle w:val="a5"/>
        <w:jc w:val="both"/>
      </w:pPr>
      <w:r>
        <w:rPr>
          <w:rStyle w:val="a9"/>
        </w:rPr>
        <w:t>За фиктивную регистрацию предусмотрена ответственность</w:t>
      </w:r>
    </w:p>
    <w:p w:rsidR="00E41838" w:rsidRDefault="00E41838" w:rsidP="00E41838">
      <w:pPr>
        <w:pStyle w:val="a5"/>
        <w:jc w:val="both"/>
      </w:pPr>
      <w:r>
        <w:t>Управление федеральной миграционной службы напоминает, что законодательством Российской Федерации предусмотрена уголовная (статья</w:t>
      </w:r>
      <w:r w:rsidR="001E3174">
        <w:t xml:space="preserve"> </w:t>
      </w:r>
      <w:r>
        <w:t>322.2 УК РФ) и/или административная (статья 19.15.2 КОАП РФ) ответственность за фиктивную регистрацию (в том числе и временную) граждан в жилых помещениях.</w:t>
      </w:r>
    </w:p>
    <w:p w:rsidR="00E41838" w:rsidRDefault="00E41838" w:rsidP="00E41838">
      <w:pPr>
        <w:pStyle w:val="a5"/>
        <w:jc w:val="both"/>
      </w:pPr>
      <w:r>
        <w:rPr>
          <w:rStyle w:val="aa"/>
        </w:rPr>
        <w:t xml:space="preserve">Если у вас остались вопросы, вы можете задать их </w:t>
      </w:r>
    </w:p>
    <w:p w:rsidR="001E3174" w:rsidRPr="00AB7E02" w:rsidRDefault="001E3174" w:rsidP="001E3174">
      <w:pPr>
        <w:pStyle w:val="a5"/>
        <w:jc w:val="both"/>
      </w:pPr>
      <w:r>
        <w:t xml:space="preserve">ответственному лицу, курирующему вопросы организации приема детей в 1 класс заместителю директора по учебно-воспитательной работе </w:t>
      </w:r>
      <w:proofErr w:type="spellStart"/>
      <w:r>
        <w:t>Кцоевой</w:t>
      </w:r>
      <w:proofErr w:type="spellEnd"/>
      <w:r>
        <w:t xml:space="preserve"> Альбине Дмитриевне. </w:t>
      </w:r>
    </w:p>
    <w:p w:rsidR="008A7172" w:rsidRPr="00A305E5" w:rsidRDefault="008A7172" w:rsidP="008A7172">
      <w:pPr>
        <w:pStyle w:val="Heading1"/>
        <w:rPr>
          <w:color w:val="C00000"/>
          <w:u w:val="single"/>
        </w:rPr>
      </w:pPr>
      <w:r w:rsidRPr="00A305E5">
        <w:rPr>
          <w:color w:val="C00000"/>
          <w:u w:val="single"/>
        </w:rPr>
        <w:t xml:space="preserve">Горячая линия </w:t>
      </w:r>
    </w:p>
    <w:p w:rsidR="008A7172" w:rsidRPr="00A305E5" w:rsidRDefault="008A7172" w:rsidP="008A7172">
      <w:pPr>
        <w:pStyle w:val="Heading1"/>
      </w:pPr>
    </w:p>
    <w:p w:rsidR="008A7172" w:rsidRDefault="008A7172" w:rsidP="008A7172">
      <w:pPr>
        <w:pStyle w:val="a4"/>
        <w:spacing w:after="0" w:line="240" w:lineRule="auto"/>
      </w:pPr>
      <w:r>
        <w:t>школа   93-144</w:t>
      </w:r>
    </w:p>
    <w:p w:rsidR="008A7172" w:rsidRDefault="008A7172" w:rsidP="008A7172">
      <w:pPr>
        <w:pStyle w:val="a4"/>
        <w:spacing w:after="0" w:line="240" w:lineRule="auto"/>
      </w:pPr>
    </w:p>
    <w:p w:rsidR="008A7172" w:rsidRDefault="008A7172" w:rsidP="008A7172">
      <w:pPr>
        <w:pStyle w:val="a4"/>
        <w:spacing w:after="0" w:line="240" w:lineRule="auto"/>
      </w:pPr>
      <w:hyperlink r:id="rId6" w:history="1">
        <w:r w:rsidRPr="00C4068A">
          <w:rPr>
            <w:rStyle w:val="a3"/>
            <w:rFonts w:ascii="Arial" w:hAnsi="Arial" w:cs="Arial"/>
            <w:lang w:val="en-US"/>
          </w:rPr>
          <w:t>aldzuari</w:t>
        </w:r>
        <w:r w:rsidRPr="00C4068A">
          <w:rPr>
            <w:rStyle w:val="a3"/>
            <w:rFonts w:ascii="Arial" w:hAnsi="Arial" w:cs="Arial"/>
          </w:rPr>
          <w:t>@</w:t>
        </w:r>
        <w:r w:rsidRPr="00C4068A">
          <w:rPr>
            <w:rStyle w:val="a3"/>
            <w:rFonts w:ascii="Arial" w:hAnsi="Arial" w:cs="Arial"/>
            <w:lang w:val="en-US"/>
          </w:rPr>
          <w:t>mail</w:t>
        </w:r>
        <w:r w:rsidRPr="00C4068A">
          <w:rPr>
            <w:rStyle w:val="a3"/>
            <w:rFonts w:ascii="Arial" w:hAnsi="Arial" w:cs="Arial"/>
          </w:rPr>
          <w:t>.</w:t>
        </w:r>
        <w:r w:rsidRPr="00C4068A">
          <w:rPr>
            <w:rStyle w:val="a3"/>
            <w:rFonts w:ascii="Arial" w:hAnsi="Arial" w:cs="Arial"/>
            <w:lang w:val="en-US"/>
          </w:rPr>
          <w:t>ru</w:t>
        </w:r>
      </w:hyperlink>
    </w:p>
    <w:p w:rsidR="008A7172" w:rsidRDefault="008A7172" w:rsidP="008A7172">
      <w:pPr>
        <w:spacing w:after="0" w:line="240" w:lineRule="auto"/>
      </w:pPr>
    </w:p>
    <w:p w:rsidR="00E41838" w:rsidRDefault="00E41838">
      <w:pPr>
        <w:spacing w:after="0" w:line="240" w:lineRule="auto"/>
      </w:pPr>
    </w:p>
    <w:sectPr w:rsidR="00E41838" w:rsidSect="00A30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251"/>
    <w:multiLevelType w:val="multilevel"/>
    <w:tmpl w:val="DB0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35D84"/>
    <w:multiLevelType w:val="multilevel"/>
    <w:tmpl w:val="A30E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57497"/>
    <w:multiLevelType w:val="multilevel"/>
    <w:tmpl w:val="27D6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649C2"/>
    <w:multiLevelType w:val="multilevel"/>
    <w:tmpl w:val="BB6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22532"/>
    <w:multiLevelType w:val="multilevel"/>
    <w:tmpl w:val="30E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647E4"/>
    <w:multiLevelType w:val="hybridMultilevel"/>
    <w:tmpl w:val="CD02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78A"/>
    <w:multiLevelType w:val="multilevel"/>
    <w:tmpl w:val="7E9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6188A"/>
    <w:multiLevelType w:val="multilevel"/>
    <w:tmpl w:val="1FC0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A4"/>
    <w:rsid w:val="000050BC"/>
    <w:rsid w:val="00124B4F"/>
    <w:rsid w:val="00192B0A"/>
    <w:rsid w:val="001E3174"/>
    <w:rsid w:val="00377A0E"/>
    <w:rsid w:val="004D10A7"/>
    <w:rsid w:val="006B038F"/>
    <w:rsid w:val="00715AAB"/>
    <w:rsid w:val="00726A52"/>
    <w:rsid w:val="008A7172"/>
    <w:rsid w:val="00907EB8"/>
    <w:rsid w:val="00A25B9F"/>
    <w:rsid w:val="00A305E5"/>
    <w:rsid w:val="00A34A9C"/>
    <w:rsid w:val="00A918F7"/>
    <w:rsid w:val="00AB7E02"/>
    <w:rsid w:val="00C220A4"/>
    <w:rsid w:val="00C31199"/>
    <w:rsid w:val="00D00A94"/>
    <w:rsid w:val="00E1546B"/>
    <w:rsid w:val="00E4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8F"/>
  </w:style>
  <w:style w:type="paragraph" w:styleId="1">
    <w:name w:val="heading 1"/>
    <w:basedOn w:val="a"/>
    <w:link w:val="10"/>
    <w:uiPriority w:val="9"/>
    <w:qFormat/>
    <w:rsid w:val="00A3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0A4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C220A4"/>
    <w:pPr>
      <w:widowControl w:val="0"/>
      <w:autoSpaceDE w:val="0"/>
      <w:autoSpaceDN w:val="0"/>
      <w:spacing w:after="0" w:line="240" w:lineRule="auto"/>
      <w:ind w:left="1419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20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34A9C"/>
  </w:style>
  <w:style w:type="character" w:customStyle="1" w:styleId="categories-links">
    <w:name w:val="categories-links"/>
    <w:basedOn w:val="a0"/>
    <w:rsid w:val="00A34A9C"/>
  </w:style>
  <w:style w:type="character" w:customStyle="1" w:styleId="author">
    <w:name w:val="author"/>
    <w:basedOn w:val="a0"/>
    <w:rsid w:val="00A34A9C"/>
  </w:style>
  <w:style w:type="paragraph" w:styleId="a5">
    <w:name w:val="Normal (Web)"/>
    <w:basedOn w:val="a"/>
    <w:uiPriority w:val="99"/>
    <w:unhideWhenUsed/>
    <w:rsid w:val="00A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5E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05E5"/>
    <w:pPr>
      <w:spacing w:after="0" w:line="240" w:lineRule="auto"/>
    </w:pPr>
  </w:style>
  <w:style w:type="character" w:customStyle="1" w:styleId="hgkelc">
    <w:name w:val="hgkelc"/>
    <w:basedOn w:val="a0"/>
    <w:rsid w:val="00E41838"/>
  </w:style>
  <w:style w:type="character" w:customStyle="1" w:styleId="20">
    <w:name w:val="Заголовок 2 Знак"/>
    <w:basedOn w:val="a0"/>
    <w:link w:val="2"/>
    <w:uiPriority w:val="9"/>
    <w:semiHidden/>
    <w:rsid w:val="00E41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E41838"/>
    <w:rPr>
      <w:b/>
      <w:bCs/>
    </w:rPr>
  </w:style>
  <w:style w:type="character" w:styleId="aa">
    <w:name w:val="Emphasis"/>
    <w:basedOn w:val="a0"/>
    <w:uiPriority w:val="20"/>
    <w:qFormat/>
    <w:rsid w:val="00E418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zuar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2023-03-31T09:44:00Z</dcterms:created>
  <dcterms:modified xsi:type="dcterms:W3CDTF">2023-03-31T09:44:00Z</dcterms:modified>
</cp:coreProperties>
</file>